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8D" w:rsidRDefault="00194F8D" w:rsidP="00194F8D">
      <w:pPr>
        <w:ind w:left="-720"/>
        <w:rPr>
          <w:rFonts w:ascii="Arial" w:hAnsi="Arial"/>
        </w:rPr>
      </w:pPr>
      <w:r>
        <w:rPr>
          <w:rFonts w:ascii="Arial" w:hAnsi="Arial"/>
        </w:rPr>
        <w:t xml:space="preserve">Shandon </w:t>
      </w:r>
      <w:proofErr w:type="spellStart"/>
      <w:r>
        <w:rPr>
          <w:rFonts w:ascii="Arial" w:hAnsi="Arial"/>
        </w:rPr>
        <w:t>Neighborhool</w:t>
      </w:r>
      <w:proofErr w:type="spellEnd"/>
      <w:r>
        <w:rPr>
          <w:rFonts w:ascii="Arial" w:hAnsi="Arial"/>
        </w:rPr>
        <w:t xml:space="preserve"> Council meeting November 13, 2017</w:t>
      </w:r>
    </w:p>
    <w:p w:rsidR="00194F8D" w:rsidRDefault="00194F8D" w:rsidP="00194F8D">
      <w:pPr>
        <w:ind w:left="-720" w:firstLine="720"/>
        <w:rPr>
          <w:rFonts w:ascii="Arial" w:hAnsi="Arial"/>
        </w:rPr>
      </w:pPr>
    </w:p>
    <w:p w:rsidR="00194F8D" w:rsidRDefault="00194F8D" w:rsidP="00194F8D">
      <w:pPr>
        <w:ind w:left="-720"/>
        <w:rPr>
          <w:rFonts w:ascii="Arial" w:hAnsi="Arial"/>
        </w:rPr>
      </w:pPr>
      <w:r>
        <w:rPr>
          <w:rFonts w:ascii="Arial" w:hAnsi="Arial"/>
        </w:rPr>
        <w:t>Roll Call:  Deborah</w:t>
      </w:r>
      <w:r w:rsidR="003C0F0D">
        <w:rPr>
          <w:rFonts w:ascii="Arial" w:hAnsi="Arial"/>
        </w:rPr>
        <w:t xml:space="preserve"> Thomas</w:t>
      </w:r>
      <w:r>
        <w:rPr>
          <w:rFonts w:ascii="Arial" w:hAnsi="Arial"/>
        </w:rPr>
        <w:t xml:space="preserve">, Sally Foster, </w:t>
      </w:r>
      <w:r w:rsidR="004A5B6A">
        <w:rPr>
          <w:rFonts w:ascii="Arial" w:hAnsi="Arial"/>
        </w:rPr>
        <w:t xml:space="preserve">Martha Johnson, </w:t>
      </w:r>
      <w:r>
        <w:rPr>
          <w:rFonts w:ascii="Arial" w:hAnsi="Arial"/>
        </w:rPr>
        <w:t>Scott Lindenberg, Russell Jones, Lois</w:t>
      </w:r>
      <w:r w:rsidR="003C0F0D">
        <w:rPr>
          <w:rFonts w:ascii="Arial" w:hAnsi="Arial"/>
        </w:rPr>
        <w:t xml:space="preserve"> Elijah</w:t>
      </w:r>
      <w:r>
        <w:rPr>
          <w:rFonts w:ascii="Arial" w:hAnsi="Arial"/>
        </w:rPr>
        <w:t>, George Crouch, Steve</w:t>
      </w:r>
      <w:r w:rsidR="003C0F0D">
        <w:rPr>
          <w:rFonts w:ascii="Arial" w:hAnsi="Arial"/>
        </w:rPr>
        <w:t xml:space="preserve"> Augustine</w:t>
      </w:r>
      <w:r>
        <w:rPr>
          <w:rFonts w:ascii="Arial" w:hAnsi="Arial"/>
        </w:rPr>
        <w:t>, Joe</w:t>
      </w:r>
      <w:r w:rsidR="003C0F0D">
        <w:rPr>
          <w:rFonts w:ascii="Arial" w:hAnsi="Arial"/>
        </w:rPr>
        <w:t xml:space="preserve"> Berry</w:t>
      </w:r>
      <w:r>
        <w:rPr>
          <w:rFonts w:ascii="Arial" w:hAnsi="Arial"/>
        </w:rPr>
        <w:t>, Mary Roe, Kelly Hynes</w:t>
      </w:r>
    </w:p>
    <w:p w:rsidR="00194F8D" w:rsidRDefault="00194F8D" w:rsidP="00194F8D">
      <w:pPr>
        <w:ind w:left="-720"/>
        <w:rPr>
          <w:rFonts w:ascii="Arial" w:hAnsi="Arial"/>
        </w:rPr>
      </w:pPr>
    </w:p>
    <w:p w:rsidR="00194F8D" w:rsidRDefault="00194F8D" w:rsidP="00194F8D">
      <w:pPr>
        <w:ind w:left="-720"/>
        <w:rPr>
          <w:rFonts w:ascii="Arial" w:hAnsi="Arial"/>
        </w:rPr>
      </w:pPr>
      <w:r>
        <w:rPr>
          <w:rFonts w:ascii="Arial" w:hAnsi="Arial"/>
        </w:rPr>
        <w:t xml:space="preserve">Approved minutes </w:t>
      </w:r>
      <w:r w:rsidR="00BA2A20">
        <w:rPr>
          <w:rFonts w:ascii="Arial" w:hAnsi="Arial"/>
        </w:rPr>
        <w:t xml:space="preserve">are </w:t>
      </w:r>
      <w:r>
        <w:rPr>
          <w:rFonts w:ascii="Arial" w:hAnsi="Arial"/>
        </w:rPr>
        <w:t>on the Website</w:t>
      </w:r>
      <w:r w:rsidR="00BA2A20">
        <w:rPr>
          <w:rFonts w:ascii="Arial" w:hAnsi="Arial"/>
        </w:rPr>
        <w:t xml:space="preserve"> from the last meeting.</w:t>
      </w:r>
    </w:p>
    <w:p w:rsidR="00F34BC3" w:rsidRDefault="00194F8D" w:rsidP="00194F8D">
      <w:pPr>
        <w:ind w:left="-720"/>
        <w:rPr>
          <w:rFonts w:ascii="Arial" w:hAnsi="Arial"/>
        </w:rPr>
      </w:pPr>
      <w:r>
        <w:rPr>
          <w:rFonts w:ascii="Arial" w:hAnsi="Arial"/>
        </w:rPr>
        <w:t>Treasurer’s report given by Scott Lindenberg, $2900 expenditures</w:t>
      </w:r>
    </w:p>
    <w:p w:rsidR="00F34BC3" w:rsidRDefault="00F34BC3" w:rsidP="00194F8D">
      <w:pPr>
        <w:ind w:left="-720"/>
        <w:rPr>
          <w:rFonts w:ascii="Arial" w:hAnsi="Arial"/>
        </w:rPr>
      </w:pPr>
      <w:r>
        <w:rPr>
          <w:rFonts w:ascii="Arial" w:hAnsi="Arial"/>
        </w:rPr>
        <w:t>President’s report given by George Crouch:  We received our increased insurance policy, which will also cover any liability related to the triangle upgrades.  Our policy has been sent to city officials, then to risk management, and then to the legal department, and finally to City Council, then encroachment permit will be issued.  When the motion is on City Council’s calendar we will begin planning.</w:t>
      </w:r>
    </w:p>
    <w:p w:rsidR="00F34BC3" w:rsidRDefault="00F34BC3" w:rsidP="00194F8D">
      <w:pPr>
        <w:ind w:left="-720"/>
        <w:rPr>
          <w:rFonts w:ascii="Arial" w:hAnsi="Arial"/>
        </w:rPr>
      </w:pPr>
    </w:p>
    <w:p w:rsidR="00F34BC3" w:rsidRDefault="0003134C" w:rsidP="00194F8D">
      <w:pPr>
        <w:ind w:left="-720"/>
        <w:rPr>
          <w:rFonts w:ascii="Arial" w:hAnsi="Arial"/>
        </w:rPr>
      </w:pPr>
      <w:r>
        <w:rPr>
          <w:rFonts w:ascii="Arial" w:hAnsi="Arial"/>
        </w:rPr>
        <w:t>It was suggested</w:t>
      </w:r>
      <w:r w:rsidR="00F34BC3">
        <w:rPr>
          <w:rFonts w:ascii="Arial" w:hAnsi="Arial"/>
        </w:rPr>
        <w:t xml:space="preserve"> an events committee</w:t>
      </w:r>
      <w:r>
        <w:rPr>
          <w:rFonts w:ascii="Arial" w:hAnsi="Arial"/>
        </w:rPr>
        <w:t xml:space="preserve"> be formed</w:t>
      </w:r>
      <w:r w:rsidR="00F34BC3">
        <w:rPr>
          <w:rFonts w:ascii="Arial" w:hAnsi="Arial"/>
        </w:rPr>
        <w:t xml:space="preserve">, in which </w:t>
      </w:r>
      <w:r>
        <w:rPr>
          <w:rFonts w:ascii="Arial" w:hAnsi="Arial"/>
        </w:rPr>
        <w:t xml:space="preserve">all events are placed.  This would include </w:t>
      </w:r>
      <w:r w:rsidR="00F34BC3">
        <w:rPr>
          <w:rFonts w:ascii="Arial" w:hAnsi="Arial"/>
        </w:rPr>
        <w:t>the Turkey Trot</w:t>
      </w:r>
      <w:r>
        <w:rPr>
          <w:rFonts w:ascii="Arial" w:hAnsi="Arial"/>
        </w:rPr>
        <w:t>, National Night Out, and Easter Egg Hunt).  George Crouch and Russell Jones will work on forming that committee for the next year</w:t>
      </w:r>
      <w:r w:rsidR="00F34BC3">
        <w:rPr>
          <w:rFonts w:ascii="Arial" w:hAnsi="Arial"/>
        </w:rPr>
        <w:t>.</w:t>
      </w:r>
    </w:p>
    <w:p w:rsidR="00F34BC3" w:rsidRDefault="00F34BC3" w:rsidP="00194F8D">
      <w:pPr>
        <w:ind w:left="-720"/>
        <w:rPr>
          <w:rFonts w:ascii="Arial" w:hAnsi="Arial"/>
        </w:rPr>
      </w:pPr>
    </w:p>
    <w:p w:rsidR="00F34BC3" w:rsidRDefault="00F34BC3" w:rsidP="00194F8D">
      <w:pPr>
        <w:ind w:left="-720"/>
        <w:rPr>
          <w:rFonts w:ascii="Arial" w:hAnsi="Arial"/>
        </w:rPr>
      </w:pPr>
      <w:r>
        <w:rPr>
          <w:rFonts w:ascii="Arial" w:hAnsi="Arial"/>
        </w:rPr>
        <w:t>Elected officials:</w:t>
      </w:r>
    </w:p>
    <w:p w:rsidR="00F34BC3" w:rsidRDefault="00F34BC3" w:rsidP="00194F8D">
      <w:pPr>
        <w:ind w:left="-720"/>
        <w:rPr>
          <w:rFonts w:ascii="Arial" w:hAnsi="Arial"/>
        </w:rPr>
      </w:pPr>
      <w:r>
        <w:rPr>
          <w:rFonts w:ascii="Arial" w:hAnsi="Arial"/>
        </w:rPr>
        <w:t>Seth Rose spoke and plans to run for State House Dist 72</w:t>
      </w:r>
    </w:p>
    <w:p w:rsidR="00F34BC3" w:rsidRDefault="00F34BC3" w:rsidP="00194F8D">
      <w:pPr>
        <w:ind w:left="-720"/>
        <w:rPr>
          <w:rFonts w:ascii="Arial" w:hAnsi="Arial"/>
        </w:rPr>
      </w:pPr>
      <w:r>
        <w:rPr>
          <w:rFonts w:ascii="Arial" w:hAnsi="Arial"/>
        </w:rPr>
        <w:t>Dan Johnson solicitor for Richland and Kershaw counties. (900 pending cases down from 1,200, they get 120 cases per week, and prosecute 200/week).</w:t>
      </w:r>
    </w:p>
    <w:p w:rsidR="00F34BC3" w:rsidRDefault="00F34BC3" w:rsidP="00194F8D">
      <w:pPr>
        <w:ind w:left="-720"/>
        <w:rPr>
          <w:rFonts w:ascii="Arial" w:hAnsi="Arial"/>
        </w:rPr>
      </w:pPr>
    </w:p>
    <w:p w:rsidR="00A22E83" w:rsidRDefault="00A22E83" w:rsidP="00BA2A20">
      <w:pPr>
        <w:ind w:left="-720"/>
        <w:rPr>
          <w:rFonts w:ascii="Arial" w:hAnsi="Arial"/>
        </w:rPr>
      </w:pPr>
      <w:r>
        <w:rPr>
          <w:rFonts w:ascii="Arial" w:hAnsi="Arial"/>
        </w:rPr>
        <w:t>COMMITTEE UPDATES</w:t>
      </w:r>
      <w:r w:rsidR="00F34BC3">
        <w:rPr>
          <w:rFonts w:ascii="Arial" w:hAnsi="Arial"/>
        </w:rPr>
        <w:t>:</w:t>
      </w:r>
    </w:p>
    <w:p w:rsidR="00A22E83" w:rsidRDefault="00A22E83" w:rsidP="00194F8D">
      <w:pPr>
        <w:ind w:left="-720"/>
        <w:rPr>
          <w:rFonts w:ascii="Arial" w:hAnsi="Arial"/>
        </w:rPr>
      </w:pPr>
      <w:r>
        <w:rPr>
          <w:rFonts w:ascii="Arial" w:hAnsi="Arial"/>
        </w:rPr>
        <w:t xml:space="preserve">Communications: </w:t>
      </w:r>
      <w:r w:rsidR="00F34BC3">
        <w:rPr>
          <w:rFonts w:ascii="Arial" w:hAnsi="Arial"/>
        </w:rPr>
        <w:t xml:space="preserve">Kelly Hynes spoke of trying to shift neighbors to switch from paper copies to digital newsletters.  </w:t>
      </w:r>
      <w:r>
        <w:rPr>
          <w:rFonts w:ascii="Arial" w:hAnsi="Arial"/>
        </w:rPr>
        <w:t>Newsletter went out.</w:t>
      </w:r>
      <w:r w:rsidR="0003134C">
        <w:rPr>
          <w:rFonts w:ascii="Arial" w:hAnsi="Arial"/>
        </w:rPr>
        <w:t xml:space="preserve">  Kelly Hynes created a Twitter account with the handle “@shandonneighbo1”.  One of the main purposes is to get information out, particularly about races that impact the neighborhood.</w:t>
      </w:r>
    </w:p>
    <w:p w:rsidR="00A22E83" w:rsidRDefault="00A22E83" w:rsidP="00194F8D">
      <w:pPr>
        <w:ind w:left="-720"/>
        <w:rPr>
          <w:rFonts w:ascii="Arial" w:hAnsi="Arial"/>
        </w:rPr>
      </w:pPr>
    </w:p>
    <w:p w:rsidR="00A22E83" w:rsidRDefault="00BA2A20" w:rsidP="00194F8D">
      <w:pPr>
        <w:ind w:left="-720"/>
        <w:rPr>
          <w:rFonts w:ascii="Arial" w:hAnsi="Arial"/>
        </w:rPr>
      </w:pPr>
      <w:r>
        <w:rPr>
          <w:rFonts w:ascii="Arial" w:hAnsi="Arial"/>
        </w:rPr>
        <w:t>Safety:</w:t>
      </w:r>
      <w:r w:rsidR="00A22E83">
        <w:rPr>
          <w:rFonts w:ascii="Arial" w:hAnsi="Arial"/>
        </w:rPr>
        <w:t xml:space="preserve"> Mary Roe the request for decreasing the speed limit to 25</w:t>
      </w:r>
      <w:r>
        <w:rPr>
          <w:rFonts w:ascii="Arial" w:hAnsi="Arial"/>
        </w:rPr>
        <w:t>mph i</w:t>
      </w:r>
      <w:r w:rsidR="00A22E83">
        <w:rPr>
          <w:rFonts w:ascii="Arial" w:hAnsi="Arial"/>
        </w:rPr>
        <w:t>n the hands of the DOT</w:t>
      </w:r>
    </w:p>
    <w:p w:rsidR="00A22E83" w:rsidRDefault="00A22E83" w:rsidP="00A22E83">
      <w:pPr>
        <w:ind w:left="-720"/>
        <w:rPr>
          <w:rFonts w:ascii="Arial" w:hAnsi="Arial"/>
        </w:rPr>
      </w:pPr>
    </w:p>
    <w:p w:rsidR="00A22E83" w:rsidRDefault="00A22E83" w:rsidP="00A22E83">
      <w:pPr>
        <w:ind w:left="-720"/>
        <w:rPr>
          <w:rFonts w:ascii="Arial" w:hAnsi="Arial"/>
        </w:rPr>
      </w:pPr>
      <w:r>
        <w:rPr>
          <w:rFonts w:ascii="Arial" w:hAnsi="Arial"/>
        </w:rPr>
        <w:t>Ordinance and By-laws:</w:t>
      </w:r>
      <w:r w:rsidR="0003134C">
        <w:rPr>
          <w:rFonts w:ascii="Arial" w:hAnsi="Arial"/>
        </w:rPr>
        <w:t xml:space="preserve">  </w:t>
      </w:r>
      <w:r>
        <w:rPr>
          <w:rFonts w:ascii="Arial" w:hAnsi="Arial"/>
        </w:rPr>
        <w:t xml:space="preserve">Martha and Steve are drafting the revisions of the by-laws to make more comprehensive, and provide more clarity, since we are now a 501(c)3.  </w:t>
      </w:r>
    </w:p>
    <w:p w:rsidR="00A22E83" w:rsidRDefault="00A22E83" w:rsidP="00A22E83">
      <w:pPr>
        <w:ind w:left="-720"/>
        <w:rPr>
          <w:rFonts w:ascii="Arial" w:hAnsi="Arial"/>
        </w:rPr>
      </w:pPr>
    </w:p>
    <w:p w:rsidR="00A22E83" w:rsidRDefault="00A22E83" w:rsidP="00A22E83">
      <w:pPr>
        <w:ind w:left="-720"/>
        <w:rPr>
          <w:rFonts w:ascii="Arial" w:hAnsi="Arial"/>
        </w:rPr>
      </w:pPr>
      <w:r>
        <w:rPr>
          <w:rFonts w:ascii="Arial" w:hAnsi="Arial"/>
        </w:rPr>
        <w:t>Tour of Homes is Dec 3, 1-5pm.  7 homes, 1 church, tickets at Piggly Wiggly, and proceeds divided between local schools.  We need docents.</w:t>
      </w:r>
    </w:p>
    <w:p w:rsidR="00A22E83" w:rsidRDefault="00A22E83" w:rsidP="00A22E83">
      <w:pPr>
        <w:ind w:left="-720"/>
        <w:rPr>
          <w:rFonts w:ascii="Arial" w:hAnsi="Arial"/>
        </w:rPr>
      </w:pPr>
    </w:p>
    <w:p w:rsidR="00A22E83" w:rsidRDefault="00A22E83" w:rsidP="00A22E83">
      <w:pPr>
        <w:ind w:left="-720"/>
        <w:rPr>
          <w:rFonts w:ascii="Arial" w:hAnsi="Arial"/>
        </w:rPr>
      </w:pPr>
      <w:r>
        <w:rPr>
          <w:rFonts w:ascii="Arial" w:hAnsi="Arial"/>
        </w:rPr>
        <w:t>Turkey Trot:  Sat Nov 18, at 7:45.  Last year we donated 15 turkeys</w:t>
      </w:r>
    </w:p>
    <w:p w:rsidR="00A22E83" w:rsidRDefault="00A22E83" w:rsidP="00A22E83">
      <w:pPr>
        <w:ind w:left="-720"/>
        <w:rPr>
          <w:rFonts w:ascii="Arial" w:hAnsi="Arial"/>
        </w:rPr>
      </w:pPr>
    </w:p>
    <w:p w:rsidR="00A22E83" w:rsidRDefault="002F4F45" w:rsidP="00A22E83">
      <w:pPr>
        <w:ind w:left="-720"/>
        <w:rPr>
          <w:rFonts w:ascii="Arial" w:hAnsi="Arial"/>
        </w:rPr>
      </w:pPr>
      <w:r>
        <w:rPr>
          <w:rFonts w:ascii="Arial" w:hAnsi="Arial"/>
        </w:rPr>
        <w:t>PUBLIC INPUT/GENERAL TOPICS:</w:t>
      </w:r>
    </w:p>
    <w:p w:rsidR="002F4F45" w:rsidRDefault="00A22E83" w:rsidP="00BA2A20">
      <w:pPr>
        <w:ind w:left="-720"/>
        <w:rPr>
          <w:rFonts w:ascii="Arial" w:hAnsi="Arial"/>
        </w:rPr>
      </w:pPr>
      <w:r>
        <w:rPr>
          <w:rFonts w:ascii="Arial" w:hAnsi="Arial"/>
        </w:rPr>
        <w:t xml:space="preserve">Rodent problem: </w:t>
      </w:r>
      <w:r w:rsidR="00BA2A20">
        <w:rPr>
          <w:rFonts w:ascii="Arial" w:hAnsi="Arial"/>
        </w:rPr>
        <w:t xml:space="preserve">A neighbor who lives on Burney St for 10 years (Mira Howard) stressed the increase in the rodent population </w:t>
      </w:r>
      <w:r>
        <w:rPr>
          <w:rFonts w:ascii="Arial" w:hAnsi="Arial"/>
        </w:rPr>
        <w:t>Three city officials attended</w:t>
      </w:r>
      <w:r w:rsidR="002F4F45">
        <w:rPr>
          <w:rFonts w:ascii="Arial" w:hAnsi="Arial"/>
        </w:rPr>
        <w:t xml:space="preserve">: Richard Blackmon, Chief Code officer, Clint Shealy, </w:t>
      </w:r>
      <w:r w:rsidR="0003134C">
        <w:rPr>
          <w:rFonts w:ascii="Arial" w:hAnsi="Arial"/>
        </w:rPr>
        <w:t>and Robert Judy</w:t>
      </w:r>
      <w:r w:rsidR="004A5B6A">
        <w:rPr>
          <w:rFonts w:ascii="Arial" w:hAnsi="Arial"/>
        </w:rPr>
        <w:t xml:space="preserve">.  </w:t>
      </w:r>
      <w:proofErr w:type="gramStart"/>
      <w:r w:rsidR="0003134C">
        <w:rPr>
          <w:rFonts w:ascii="Arial" w:hAnsi="Arial"/>
        </w:rPr>
        <w:t>.</w:t>
      </w:r>
      <w:r w:rsidR="002F4F45">
        <w:rPr>
          <w:rFonts w:ascii="Arial" w:hAnsi="Arial"/>
        </w:rPr>
        <w:t>Officials</w:t>
      </w:r>
      <w:proofErr w:type="gramEnd"/>
      <w:r w:rsidR="002F4F45">
        <w:rPr>
          <w:rFonts w:ascii="Arial" w:hAnsi="Arial"/>
        </w:rPr>
        <w:t xml:space="preserve"> stressed that our area is treated quarterly with rodenticide and bromadiolone anticoagulant, which is placed in the sanitary sewer, last treated Oct 23.Two types of rate, Norway, which are burrowing, and Roof rats, climbers,</w:t>
      </w:r>
    </w:p>
    <w:p w:rsidR="002F4F45" w:rsidRDefault="002F4F45" w:rsidP="00A22E83">
      <w:pPr>
        <w:ind w:left="-720"/>
        <w:rPr>
          <w:rFonts w:ascii="Arial" w:hAnsi="Arial"/>
        </w:rPr>
      </w:pPr>
      <w:r>
        <w:rPr>
          <w:rFonts w:ascii="Arial" w:hAnsi="Arial"/>
        </w:rPr>
        <w:t>Stressed that there is a rodent hot line.  Discussed ways to decrease the rat population</w:t>
      </w:r>
      <w:r w:rsidR="00BA2A20">
        <w:rPr>
          <w:rFonts w:ascii="Arial" w:hAnsi="Arial"/>
        </w:rPr>
        <w:t>.</w:t>
      </w:r>
    </w:p>
    <w:p w:rsidR="002F4F45" w:rsidRDefault="002F4F45" w:rsidP="00A22E83">
      <w:pPr>
        <w:ind w:left="-720"/>
        <w:rPr>
          <w:rFonts w:ascii="Arial" w:hAnsi="Arial"/>
        </w:rPr>
      </w:pPr>
    </w:p>
    <w:p w:rsidR="002F4F45" w:rsidRDefault="002F4F45" w:rsidP="00A22E83">
      <w:pPr>
        <w:ind w:left="-720"/>
        <w:rPr>
          <w:rFonts w:ascii="Arial" w:hAnsi="Arial"/>
        </w:rPr>
      </w:pPr>
      <w:r>
        <w:rPr>
          <w:rFonts w:ascii="Arial" w:hAnsi="Arial"/>
        </w:rPr>
        <w:lastRenderedPageBreak/>
        <w:t xml:space="preserve">Another neighbor stressed that there is an abandoned house at corner of Bonham and Wheat which is infested.  City officials reassured that they will </w:t>
      </w:r>
      <w:proofErr w:type="gramStart"/>
      <w:r>
        <w:rPr>
          <w:rFonts w:ascii="Arial" w:hAnsi="Arial"/>
        </w:rPr>
        <w:t>look into</w:t>
      </w:r>
      <w:proofErr w:type="gramEnd"/>
      <w:r>
        <w:rPr>
          <w:rFonts w:ascii="Arial" w:hAnsi="Arial"/>
        </w:rPr>
        <w:t xml:space="preserve"> this.</w:t>
      </w:r>
    </w:p>
    <w:p w:rsidR="002F4F45" w:rsidRDefault="002F4F45" w:rsidP="00A22E83">
      <w:pPr>
        <w:ind w:left="-720"/>
        <w:rPr>
          <w:rFonts w:ascii="Arial" w:hAnsi="Arial"/>
        </w:rPr>
      </w:pPr>
    </w:p>
    <w:p w:rsidR="002F4F45" w:rsidRDefault="002F4F45" w:rsidP="00A22E83">
      <w:pPr>
        <w:ind w:left="-720"/>
        <w:rPr>
          <w:rFonts w:ascii="Arial" w:hAnsi="Arial"/>
        </w:rPr>
      </w:pPr>
      <w:r>
        <w:rPr>
          <w:rFonts w:ascii="Arial" w:hAnsi="Arial"/>
        </w:rPr>
        <w:t>Jesse Burke passed out a summary of Roberts Rules, emphasizing the Sunshine law emphasizing that all business in the public forum doesn’t apply to committees.  Also that an Action Item, that has to be voted on has to be a motion.</w:t>
      </w:r>
      <w:r w:rsidR="0003134C">
        <w:rPr>
          <w:rFonts w:ascii="Arial" w:hAnsi="Arial"/>
        </w:rPr>
        <w:t xml:space="preserve">  Crouch assured Burke that he would take his concerns for meeting structure to committee and report back at next meeting.</w:t>
      </w:r>
    </w:p>
    <w:p w:rsidR="002F4F45" w:rsidRDefault="002F4F45" w:rsidP="00A22E83">
      <w:pPr>
        <w:ind w:left="-720"/>
        <w:rPr>
          <w:rFonts w:ascii="Arial" w:hAnsi="Arial"/>
        </w:rPr>
      </w:pPr>
    </w:p>
    <w:p w:rsidR="00357D0C" w:rsidRDefault="002F4F45" w:rsidP="00A22E83">
      <w:pPr>
        <w:ind w:left="-720"/>
        <w:rPr>
          <w:rFonts w:ascii="Arial" w:hAnsi="Arial"/>
        </w:rPr>
      </w:pPr>
      <w:r>
        <w:rPr>
          <w:rFonts w:ascii="Arial" w:hAnsi="Arial"/>
        </w:rPr>
        <w:t>PUBLIC INPUT/</w:t>
      </w:r>
      <w:r w:rsidR="00357D0C">
        <w:rPr>
          <w:rFonts w:ascii="Arial" w:hAnsi="Arial"/>
        </w:rPr>
        <w:t>OPEN MOTION:</w:t>
      </w:r>
    </w:p>
    <w:p w:rsidR="00357D0C" w:rsidRDefault="00357D0C" w:rsidP="00A22E83">
      <w:pPr>
        <w:ind w:left="-720"/>
        <w:rPr>
          <w:rFonts w:ascii="Arial" w:hAnsi="Arial"/>
        </w:rPr>
      </w:pPr>
      <w:r>
        <w:rPr>
          <w:rFonts w:ascii="Arial" w:hAnsi="Arial"/>
        </w:rPr>
        <w:t xml:space="preserve">ABL licensing of the establishments in 5 Points:  </w:t>
      </w:r>
    </w:p>
    <w:p w:rsidR="00357D0C" w:rsidRDefault="00357D0C" w:rsidP="00A22E83">
      <w:pPr>
        <w:ind w:left="-720"/>
        <w:rPr>
          <w:rFonts w:ascii="Arial" w:hAnsi="Arial"/>
        </w:rPr>
      </w:pPr>
      <w:r>
        <w:rPr>
          <w:rFonts w:ascii="Arial" w:hAnsi="Arial"/>
        </w:rPr>
        <w:t xml:space="preserve">A neighbor on Lowndes Road and 2 neighbors on Terrace Way </w:t>
      </w:r>
      <w:r w:rsidR="0003134C">
        <w:rPr>
          <w:rFonts w:ascii="Arial" w:hAnsi="Arial"/>
        </w:rPr>
        <w:t xml:space="preserve">(Matt </w:t>
      </w:r>
      <w:proofErr w:type="spellStart"/>
      <w:r w:rsidR="0003134C">
        <w:rPr>
          <w:rFonts w:ascii="Arial" w:hAnsi="Arial"/>
        </w:rPr>
        <w:t>Kisner</w:t>
      </w:r>
      <w:proofErr w:type="spellEnd"/>
      <w:r w:rsidR="0003134C">
        <w:rPr>
          <w:rFonts w:ascii="Arial" w:hAnsi="Arial"/>
        </w:rPr>
        <w:t xml:space="preserve"> and Michael </w:t>
      </w:r>
      <w:proofErr w:type="spellStart"/>
      <w:r w:rsidR="0003134C">
        <w:rPr>
          <w:rFonts w:ascii="Arial" w:hAnsi="Arial"/>
        </w:rPr>
        <w:t>Dremman</w:t>
      </w:r>
      <w:proofErr w:type="spellEnd"/>
      <w:r w:rsidR="0003134C">
        <w:rPr>
          <w:rFonts w:ascii="Arial" w:hAnsi="Arial"/>
        </w:rPr>
        <w:t xml:space="preserve">) </w:t>
      </w:r>
      <w:r>
        <w:rPr>
          <w:rFonts w:ascii="Arial" w:hAnsi="Arial"/>
        </w:rPr>
        <w:t xml:space="preserve">are concerned.  They </w:t>
      </w:r>
      <w:r w:rsidR="0003134C">
        <w:rPr>
          <w:rFonts w:ascii="Arial" w:hAnsi="Arial"/>
        </w:rPr>
        <w:t xml:space="preserve">provided a possible method to protest ABL licenses in 5 Points.  They </w:t>
      </w:r>
      <w:r>
        <w:rPr>
          <w:rFonts w:ascii="Arial" w:hAnsi="Arial"/>
        </w:rPr>
        <w:t xml:space="preserve">have a petition signed by at least 16 people in their immediate vicinity.  </w:t>
      </w:r>
      <w:r w:rsidR="0003134C">
        <w:rPr>
          <w:rFonts w:ascii="Arial" w:hAnsi="Arial"/>
        </w:rPr>
        <w:t>Crouch asked them if they would be willing to allow us to review this in Communications Committee and report back to them at the next meeting.  They agreed.</w:t>
      </w:r>
    </w:p>
    <w:p w:rsidR="00357D0C" w:rsidRDefault="00357D0C" w:rsidP="00A22E83">
      <w:pPr>
        <w:ind w:left="-720"/>
        <w:rPr>
          <w:rFonts w:ascii="Arial" w:hAnsi="Arial"/>
        </w:rPr>
      </w:pPr>
    </w:p>
    <w:p w:rsidR="00357D0C" w:rsidRDefault="00357D0C" w:rsidP="00A22E83">
      <w:pPr>
        <w:ind w:left="-720"/>
        <w:rPr>
          <w:rFonts w:ascii="Arial" w:hAnsi="Arial"/>
        </w:rPr>
      </w:pPr>
      <w:r>
        <w:rPr>
          <w:rFonts w:ascii="Arial" w:hAnsi="Arial"/>
        </w:rPr>
        <w:t xml:space="preserve">Adam </w:t>
      </w:r>
      <w:proofErr w:type="spellStart"/>
      <w:r>
        <w:rPr>
          <w:rFonts w:ascii="Arial" w:hAnsi="Arial"/>
        </w:rPr>
        <w:t>Renola</w:t>
      </w:r>
      <w:proofErr w:type="spellEnd"/>
      <w:r>
        <w:rPr>
          <w:rFonts w:ascii="Arial" w:hAnsi="Arial"/>
        </w:rPr>
        <w:t xml:space="preserve">, the owner of Pour House and Roof Top spoke about his establishments and his commitment to work with Shandon to ensure that his patrons did not negatively impact our neighborhood.   He made a personal pledge to a neighbor and he gave his personal commitment that he would directly address a problem, should one occur.  He stated his goal is to improve the image of 5 Points, and wants to be a leader in this regard—provides free pizza and a corporate Uber account for his patrons.  </w:t>
      </w:r>
    </w:p>
    <w:p w:rsidR="00357D0C" w:rsidRDefault="00357D0C" w:rsidP="00A22E83">
      <w:pPr>
        <w:ind w:left="-720"/>
        <w:rPr>
          <w:rFonts w:ascii="Arial" w:hAnsi="Arial"/>
        </w:rPr>
      </w:pPr>
    </w:p>
    <w:p w:rsidR="005448BA" w:rsidRDefault="00357D0C" w:rsidP="00A22E83">
      <w:pPr>
        <w:ind w:left="-720"/>
        <w:rPr>
          <w:rFonts w:ascii="Arial" w:hAnsi="Arial"/>
        </w:rPr>
      </w:pPr>
      <w:r>
        <w:rPr>
          <w:rFonts w:ascii="Arial" w:hAnsi="Arial"/>
        </w:rPr>
        <w:t xml:space="preserve">It was brought up that </w:t>
      </w:r>
      <w:proofErr w:type="spellStart"/>
      <w:r>
        <w:rPr>
          <w:rFonts w:ascii="Arial" w:hAnsi="Arial"/>
        </w:rPr>
        <w:t>Delaneys</w:t>
      </w:r>
      <w:proofErr w:type="spellEnd"/>
      <w:r>
        <w:rPr>
          <w:rFonts w:ascii="Arial" w:hAnsi="Arial"/>
        </w:rPr>
        <w:t xml:space="preserve"> was recently sold and there was discussion about how this Alcohol license would be handled—transferred or new?</w:t>
      </w:r>
    </w:p>
    <w:p w:rsidR="005448BA" w:rsidRDefault="005448BA" w:rsidP="00A22E83">
      <w:pPr>
        <w:ind w:left="-720"/>
        <w:rPr>
          <w:rFonts w:ascii="Arial" w:hAnsi="Arial"/>
        </w:rPr>
      </w:pPr>
    </w:p>
    <w:p w:rsidR="0015563C" w:rsidRDefault="005448BA" w:rsidP="005448BA">
      <w:pPr>
        <w:ind w:left="-720"/>
        <w:rPr>
          <w:rFonts w:ascii="Arial" w:hAnsi="Arial"/>
        </w:rPr>
      </w:pPr>
      <w:r>
        <w:rPr>
          <w:rFonts w:ascii="Arial" w:hAnsi="Arial"/>
        </w:rPr>
        <w:t xml:space="preserve">Communications committee made a motion via Russell Jones regarding ABL licensing in 5 Points.  “Shandon Neighborhood Council is in favor of a more diversified and balanced </w:t>
      </w:r>
      <w:r w:rsidR="004A5B6A">
        <w:rPr>
          <w:rFonts w:ascii="Arial" w:hAnsi="Arial"/>
        </w:rPr>
        <w:t>e</w:t>
      </w:r>
      <w:r>
        <w:rPr>
          <w:rFonts w:ascii="Arial" w:hAnsi="Arial"/>
        </w:rPr>
        <w:t xml:space="preserve">nvironment for 5 Points.  Businesses that are family friendly such as restaurants and retail stores are additions to the 5 Point mix that are preferred by Shandon Neighborhood Council.”  </w:t>
      </w:r>
    </w:p>
    <w:p w:rsidR="00B9725F" w:rsidRDefault="005448BA" w:rsidP="005448BA">
      <w:pPr>
        <w:ind w:left="-720"/>
        <w:rPr>
          <w:rFonts w:ascii="Arial" w:hAnsi="Arial"/>
        </w:rPr>
      </w:pPr>
      <w:r>
        <w:rPr>
          <w:rFonts w:ascii="Arial" w:hAnsi="Arial"/>
        </w:rPr>
        <w:t xml:space="preserve">The motion was not passed.  </w:t>
      </w:r>
      <w:r w:rsidR="0015563C">
        <w:rPr>
          <w:rFonts w:ascii="Arial" w:hAnsi="Arial"/>
        </w:rPr>
        <w:t xml:space="preserve">Russell stated </w:t>
      </w:r>
      <w:r>
        <w:rPr>
          <w:rFonts w:ascii="Arial" w:hAnsi="Arial"/>
        </w:rPr>
        <w:t>that the motion w</w:t>
      </w:r>
      <w:r w:rsidR="0015563C">
        <w:rPr>
          <w:rFonts w:ascii="Arial" w:hAnsi="Arial"/>
        </w:rPr>
        <w:t>ould mainly be considered a “mission statement” of Council.</w:t>
      </w:r>
      <w:r w:rsidR="00B9725F">
        <w:rPr>
          <w:rFonts w:ascii="Arial" w:hAnsi="Arial"/>
        </w:rPr>
        <w:t xml:space="preserve"> </w:t>
      </w:r>
    </w:p>
    <w:p w:rsidR="00B9725F" w:rsidRDefault="00B9725F" w:rsidP="00B9725F">
      <w:pPr>
        <w:ind w:left="-720"/>
        <w:rPr>
          <w:rFonts w:ascii="Arial" w:hAnsi="Arial"/>
        </w:rPr>
      </w:pPr>
    </w:p>
    <w:p w:rsidR="00B9725F" w:rsidRDefault="00B9725F" w:rsidP="00B9725F">
      <w:pPr>
        <w:ind w:left="-720"/>
        <w:rPr>
          <w:rFonts w:ascii="Arial" w:hAnsi="Arial"/>
        </w:rPr>
      </w:pPr>
      <w:r>
        <w:rPr>
          <w:rFonts w:ascii="Arial" w:hAnsi="Arial"/>
        </w:rPr>
        <w:t>Mary Roe has applied for an Action grant for signage for which we shall obtain more bids and discuss the actual signage and placement if we receive the monies.  The motion was made by Russell Jones, and amended to read:</w:t>
      </w:r>
      <w:r w:rsidR="00357D0C">
        <w:rPr>
          <w:rFonts w:ascii="Arial" w:hAnsi="Arial"/>
        </w:rPr>
        <w:br/>
      </w:r>
    </w:p>
    <w:p w:rsidR="00BA2A20" w:rsidRDefault="00357D0C" w:rsidP="005448BA">
      <w:pPr>
        <w:ind w:left="-720"/>
        <w:rPr>
          <w:rFonts w:ascii="Arial" w:hAnsi="Arial"/>
        </w:rPr>
      </w:pPr>
      <w:r>
        <w:rPr>
          <w:rFonts w:ascii="Arial" w:hAnsi="Arial"/>
        </w:rPr>
        <w:t>“I hereby move that SNC officially approve the previously filed application for an Action grant from the City of Columbia for neighborhood signage with the understanding that if they receive the gran</w:t>
      </w:r>
      <w:r w:rsidR="00013E27">
        <w:rPr>
          <w:rFonts w:ascii="Arial" w:hAnsi="Arial"/>
        </w:rPr>
        <w:t>t</w:t>
      </w:r>
      <w:bookmarkStart w:id="0" w:name="_GoBack"/>
      <w:bookmarkEnd w:id="0"/>
      <w:r>
        <w:rPr>
          <w:rFonts w:ascii="Arial" w:hAnsi="Arial"/>
        </w:rPr>
        <w:t xml:space="preserve"> all monies spent, the design, plac</w:t>
      </w:r>
      <w:r w:rsidR="004A5B6A">
        <w:rPr>
          <w:rFonts w:ascii="Arial" w:hAnsi="Arial"/>
        </w:rPr>
        <w:t>e</w:t>
      </w:r>
      <w:r>
        <w:rPr>
          <w:rFonts w:ascii="Arial" w:hAnsi="Arial"/>
        </w:rPr>
        <w:t>ment, biddin</w:t>
      </w:r>
      <w:r w:rsidR="005448BA">
        <w:rPr>
          <w:rFonts w:ascii="Arial" w:hAnsi="Arial"/>
        </w:rPr>
        <w:t xml:space="preserve">g, and all further actions </w:t>
      </w:r>
      <w:r>
        <w:rPr>
          <w:rFonts w:ascii="Arial" w:hAnsi="Arial"/>
        </w:rPr>
        <w:t>would re</w:t>
      </w:r>
      <w:r w:rsidR="005448BA">
        <w:rPr>
          <w:rFonts w:ascii="Arial" w:hAnsi="Arial"/>
        </w:rPr>
        <w:t xml:space="preserve">quire further council approval.  </w:t>
      </w:r>
      <w:r w:rsidR="00B9725F">
        <w:rPr>
          <w:rFonts w:ascii="Arial" w:hAnsi="Arial"/>
        </w:rPr>
        <w:t>This motion was passed.</w:t>
      </w:r>
    </w:p>
    <w:p w:rsidR="00B9725F" w:rsidRDefault="00B9725F" w:rsidP="005448BA">
      <w:pPr>
        <w:ind w:left="-720"/>
        <w:rPr>
          <w:rFonts w:ascii="Arial" w:hAnsi="Arial"/>
        </w:rPr>
      </w:pPr>
    </w:p>
    <w:p w:rsidR="00F34BC3" w:rsidRDefault="00B9725F" w:rsidP="00A22E83">
      <w:pPr>
        <w:ind w:left="-720"/>
        <w:rPr>
          <w:rFonts w:ascii="Arial" w:hAnsi="Arial"/>
        </w:rPr>
      </w:pPr>
      <w:r>
        <w:rPr>
          <w:rFonts w:ascii="Arial" w:hAnsi="Arial"/>
        </w:rPr>
        <w:t xml:space="preserve">The meeting was adjourned.  </w:t>
      </w:r>
    </w:p>
    <w:p w:rsidR="00194F8D" w:rsidRDefault="00194F8D" w:rsidP="00194F8D">
      <w:pPr>
        <w:ind w:left="-720"/>
        <w:rPr>
          <w:rFonts w:ascii="Arial" w:hAnsi="Arial"/>
        </w:rPr>
      </w:pPr>
    </w:p>
    <w:p w:rsidR="00194F8D" w:rsidRDefault="00194F8D" w:rsidP="00194F8D">
      <w:pPr>
        <w:ind w:left="-720"/>
        <w:rPr>
          <w:rFonts w:ascii="Arial" w:hAnsi="Arial"/>
        </w:rPr>
      </w:pPr>
    </w:p>
    <w:p w:rsidR="00194F8D" w:rsidRPr="00194F8D" w:rsidRDefault="00194F8D" w:rsidP="00194F8D">
      <w:pPr>
        <w:ind w:left="-720"/>
        <w:rPr>
          <w:rFonts w:ascii="Arial" w:hAnsi="Arial"/>
        </w:rPr>
      </w:pPr>
    </w:p>
    <w:sectPr w:rsidR="00194F8D" w:rsidRPr="00194F8D" w:rsidSect="00194F8D">
      <w:pgSz w:w="12240" w:h="15840"/>
      <w:pgMar w:top="1440" w:right="99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94F8D"/>
    <w:rsid w:val="00013E27"/>
    <w:rsid w:val="0003134C"/>
    <w:rsid w:val="0015563C"/>
    <w:rsid w:val="00194F8D"/>
    <w:rsid w:val="002F4F45"/>
    <w:rsid w:val="00357D0C"/>
    <w:rsid w:val="003C0F0D"/>
    <w:rsid w:val="004A5B6A"/>
    <w:rsid w:val="005448BA"/>
    <w:rsid w:val="00A22E83"/>
    <w:rsid w:val="00B9725F"/>
    <w:rsid w:val="00BA2A20"/>
    <w:rsid w:val="00F34B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0CB7"/>
  <w15:docId w15:val="{DABCE302-AAC7-4CB6-8610-7ADEFD65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2914</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craven </dc:creator>
  <cp:keywords/>
  <cp:lastModifiedBy>Kelly Hynes Morris</cp:lastModifiedBy>
  <cp:revision>9</cp:revision>
  <dcterms:created xsi:type="dcterms:W3CDTF">2017-11-18T02:18:00Z</dcterms:created>
  <dcterms:modified xsi:type="dcterms:W3CDTF">2017-11-30T14:43:00Z</dcterms:modified>
</cp:coreProperties>
</file>